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0D11E4" w14:textId="77777777" w:rsidR="00654E8F" w:rsidRPr="001549D3" w:rsidRDefault="00654E8F" w:rsidP="0001436A">
      <w:pPr>
        <w:pStyle w:val="SupplementaryMaterial"/>
        <w:rPr>
          <w:b w:val="0"/>
        </w:rPr>
      </w:pPr>
      <w:r w:rsidRPr="001549D3">
        <w:t>Supplementary Material</w:t>
      </w:r>
    </w:p>
    <w:p w14:paraId="67742AFF" w14:textId="77777777" w:rsidR="00D65F50" w:rsidRPr="00E50FFA" w:rsidRDefault="00D65F50" w:rsidP="00D65F50">
      <w:pPr>
        <w:suppressAutoHyphens/>
        <w:jc w:val="center"/>
        <w:rPr>
          <w:rFonts w:cs="Times New Roman"/>
          <w:b/>
          <w:sz w:val="32"/>
          <w:szCs w:val="32"/>
        </w:rPr>
      </w:pPr>
      <w:r w:rsidRPr="00E50FFA">
        <w:rPr>
          <w:rFonts w:cs="Times New Roman"/>
          <w:b/>
          <w:sz w:val="32"/>
          <w:szCs w:val="32"/>
        </w:rPr>
        <w:t>Parkinson’s Disease Subtypes Identified from Cluster Analysis of Motor and Non-motor Symptoms</w:t>
      </w:r>
    </w:p>
    <w:p w14:paraId="5212C3E1" w14:textId="2150A9C1" w:rsidR="00FF6E78" w:rsidRDefault="00FF6E78" w:rsidP="00FF6E78">
      <w:pPr>
        <w:spacing w:before="240" w:after="0"/>
        <w:rPr>
          <w:rFonts w:cs="Times New Roman"/>
          <w:b/>
          <w:szCs w:val="24"/>
        </w:rPr>
      </w:pPr>
      <w:r w:rsidRPr="00496FB1">
        <w:rPr>
          <w:rFonts w:cs="Times New Roman"/>
          <w:b/>
          <w:szCs w:val="24"/>
        </w:rPr>
        <w:t>Jesse Mu</w:t>
      </w:r>
      <w:r>
        <w:rPr>
          <w:rFonts w:cs="Times New Roman"/>
          <w:b/>
          <w:szCs w:val="24"/>
        </w:rPr>
        <w:t>, Kallol Ray Chaudhuri</w:t>
      </w:r>
      <w:r>
        <w:rPr>
          <w:rFonts w:cs="Times New Roman"/>
          <w:b/>
          <w:szCs w:val="24"/>
          <w:vertAlign w:val="superscript"/>
        </w:rPr>
        <w:t>*</w:t>
      </w:r>
      <w:r>
        <w:rPr>
          <w:rFonts w:cs="Times New Roman"/>
          <w:b/>
          <w:szCs w:val="24"/>
        </w:rPr>
        <w:t>, Concha Bielza, Jesus de Pedro-Cuesta, Pedro Larrañaga,</w:t>
      </w:r>
      <w:r w:rsidRPr="00496FB1">
        <w:rPr>
          <w:rFonts w:cs="Times New Roman"/>
          <w:b/>
          <w:szCs w:val="24"/>
        </w:rPr>
        <w:t xml:space="preserve"> Pablo Martinez-Martin</w:t>
      </w:r>
    </w:p>
    <w:p w14:paraId="67D4FADD" w14:textId="3EE8E74C" w:rsidR="002868E2" w:rsidRPr="00994A3D" w:rsidRDefault="002868E2" w:rsidP="00994A3D">
      <w:pPr>
        <w:spacing w:before="240" w:after="0"/>
        <w:rPr>
          <w:rFonts w:cs="Times New Roman"/>
        </w:rPr>
      </w:pPr>
      <w:r w:rsidRPr="00994A3D">
        <w:rPr>
          <w:rFonts w:cs="Times New Roman"/>
          <w:b/>
        </w:rPr>
        <w:t xml:space="preserve">* Correspondence: </w:t>
      </w:r>
      <w:r w:rsidR="00FF6E78" w:rsidRPr="00FF6E78">
        <w:rPr>
          <w:rFonts w:cs="Times New Roman"/>
        </w:rPr>
        <w:t>Dr.</w:t>
      </w:r>
      <w:r w:rsidR="00FF6E78">
        <w:rPr>
          <w:rFonts w:cs="Times New Roman"/>
          <w:b/>
        </w:rPr>
        <w:t xml:space="preserve"> </w:t>
      </w:r>
      <w:r w:rsidR="00FF6E78">
        <w:rPr>
          <w:rFonts w:cs="Times New Roman"/>
        </w:rPr>
        <w:t>Kallol Ray Chaudhuri</w:t>
      </w:r>
      <w:r w:rsidR="00994A3D" w:rsidRPr="00994A3D">
        <w:rPr>
          <w:rFonts w:cs="Times New Roman"/>
        </w:rPr>
        <w:t xml:space="preserve">: </w:t>
      </w:r>
      <w:r w:rsidR="00FF6E78" w:rsidRPr="00FF6E78">
        <w:rPr>
          <w:rFonts w:cs="Times New Roman"/>
        </w:rPr>
        <w:t>ray.chaudhuri@nhs.net</w:t>
      </w:r>
    </w:p>
    <w:p w14:paraId="70A8E9E4" w14:textId="77777777" w:rsidR="00994A3D" w:rsidRPr="00D65F50" w:rsidRDefault="00D65F50" w:rsidP="00D65F50">
      <w:pPr>
        <w:pStyle w:val="Heading1"/>
      </w:pPr>
      <w:r>
        <w:t>Supplementary Figures</w:t>
      </w:r>
    </w:p>
    <w:p w14:paraId="1B21C877" w14:textId="6F02FD7B" w:rsidR="00994A3D" w:rsidRPr="001549D3" w:rsidRDefault="006240E1" w:rsidP="00994A3D">
      <w:pPr>
        <w:keepNext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zh-CN"/>
        </w:rPr>
        <w:drawing>
          <wp:inline distT="0" distB="0" distL="0" distR="0" wp14:anchorId="60C35530" wp14:editId="624B6D9F">
            <wp:extent cx="6208395" cy="1981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ementaryFigure1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41C9" w14:textId="77777777" w:rsidR="00D65F50" w:rsidRDefault="00D65F50" w:rsidP="00D65F50">
      <w:r>
        <w:rPr>
          <w:b/>
        </w:rPr>
        <w:t xml:space="preserve">Supplementary </w:t>
      </w:r>
      <w:r w:rsidRPr="000E4834">
        <w:rPr>
          <w:b/>
        </w:rPr>
        <w:t>Figure 1.</w:t>
      </w:r>
      <w:r>
        <w:rPr>
          <w:b/>
        </w:rPr>
        <w:t xml:space="preserve"> </w:t>
      </w:r>
      <w:r w:rsidRPr="00804E48">
        <w:t xml:space="preserve">Plot of the gap statistic </w:t>
      </w:r>
      <m:oMath>
        <m:r>
          <m:rPr>
            <m:sty m:val="p"/>
          </m:rPr>
          <w:rPr>
            <w:rFonts w:ascii="Cambria Math" w:hAnsi="Cambria Math"/>
          </w:rPr>
          <m:t>Gap(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 xml:space="preserve">) </m:t>
        </m:r>
      </m:oMath>
      <w:r w:rsidRPr="00804E48">
        <w:t xml:space="preserve">versus number of clusters with k-means on 500 bootstrapped samples of a) the domains clustering, and b) the symptoms clustering. Error bars represent </w:t>
      </w:r>
      <m:oMath>
        <m:r>
          <m:rPr>
            <m:sty m:val="p"/>
          </m:rPr>
          <w:rPr>
            <w:rFonts w:ascii="Cambria Math" w:hAnsi="Cambria Math"/>
          </w:rPr>
          <m:t>±1</m:t>
        </m:r>
      </m:oMath>
      <w:r w:rsidRPr="00804E48">
        <w:t xml:space="preserve"> standard error (</w:t>
      </w:r>
      <m:oMath>
        <m:r>
          <m:rPr>
            <m:sty m:val="p"/>
          </m:rPr>
          <w:rPr>
            <w:rFonts w:ascii="Cambria Math" w:hAnsi="Cambria Math"/>
          </w:rPr>
          <m:t>se</m:t>
        </m:r>
      </m:oMath>
      <w:r w:rsidRPr="00804E48">
        <w:t xml:space="preserve">). Per the </w:t>
      </w:r>
      <w:r>
        <w:t>one-standard error method (Tibshirani et al., 2001),</w:t>
      </w:r>
      <w:r w:rsidRPr="00804E48">
        <w:t xml:space="preserve"> the optimal number of clusters is the smallest k such that </w:t>
      </w:r>
      <m:oMath>
        <m:r>
          <m:rPr>
            <m:sty m:val="p"/>
          </m:rPr>
          <w:rPr>
            <w:rFonts w:ascii="Cambria Math" w:hAnsi="Cambria Math"/>
          </w:rPr>
          <m:t>Gap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m:rPr>
            <m:sty m:val="p"/>
          </m:rPr>
          <w:rPr>
            <w:rFonts w:ascii="Cambria Math" w:hAnsi="Cambria Math"/>
          </w:rPr>
          <m:t>≥Gap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se</m:t>
            </m:r>
          </m:e>
          <m:sub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</w:rPr>
          <m:t>.</m:t>
        </m:r>
      </m:oMath>
      <w:r w:rsidRPr="00804E48">
        <w:t xml:space="preserve"> For the domains clustering,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=4</m:t>
        </m:r>
      </m:oMath>
      <w:r w:rsidRPr="00804E48">
        <w:t xml:space="preserve">; for the symptoms clustering,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=6</m:t>
        </m:r>
      </m:oMath>
      <w:r w:rsidRPr="00804E48">
        <w:t xml:space="preserve">. The gap statistic for the optimal </w:t>
      </w:r>
      <m:oMath>
        <m:r>
          <w:rPr>
            <w:rFonts w:ascii="Cambria Math" w:hAnsi="Cambria Math"/>
          </w:rPr>
          <m:t>k</m:t>
        </m:r>
      </m:oMath>
      <w:r w:rsidRPr="00804E48">
        <w:t xml:space="preserve"> and the comparison to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+1</m:t>
        </m:r>
      </m:oMath>
      <w:r>
        <w:t xml:space="preserve"> are marked with dotted lines.</w:t>
      </w:r>
    </w:p>
    <w:p w14:paraId="02B96AF2" w14:textId="24509360" w:rsidR="006240E1" w:rsidRDefault="006240E1" w:rsidP="00D65F50">
      <w:r>
        <w:rPr>
          <w:noProof/>
          <w:lang w:eastAsia="zh-CN"/>
        </w:rPr>
        <w:lastRenderedPageBreak/>
        <w:drawing>
          <wp:inline distT="0" distB="0" distL="0" distR="0" wp14:anchorId="423290C2" wp14:editId="1361A4D1">
            <wp:extent cx="6155055" cy="43307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pplementaryFigure2.tiff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502"/>
                    <a:stretch/>
                  </pic:blipFill>
                  <pic:spPr bwMode="auto">
                    <a:xfrm>
                      <a:off x="0" y="0"/>
                      <a:ext cx="6155113" cy="433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CC3F0" w14:textId="454482D1" w:rsidR="00D65F50" w:rsidRDefault="00D65F50" w:rsidP="00D65F50">
      <w:r>
        <w:rPr>
          <w:b/>
        </w:rPr>
        <w:t xml:space="preserve">Supplementary </w:t>
      </w:r>
      <w:r w:rsidRPr="000E4834">
        <w:rPr>
          <w:b/>
        </w:rPr>
        <w:t xml:space="preserve">Figure </w:t>
      </w:r>
      <w:r>
        <w:rPr>
          <w:b/>
        </w:rPr>
        <w:t>2</w:t>
      </w:r>
      <w:r w:rsidRPr="000E4834">
        <w:rPr>
          <w:b/>
        </w:rPr>
        <w:t>.</w:t>
      </w:r>
      <w:r>
        <w:t xml:space="preserve"> </w:t>
      </w:r>
      <w:r w:rsidRPr="00804E48">
        <w:t xml:space="preserve">Boxplots for domains clustering for each </w:t>
      </w:r>
      <w:r w:rsidR="00EC0813">
        <w:t>variable</w:t>
      </w:r>
      <w:r w:rsidRPr="00804E48">
        <w:t xml:space="preserve"> and cluster.</w:t>
      </w:r>
      <w:r w:rsidR="00386AC6">
        <w:t xml:space="preserve"> This is an additional visualization </w:t>
      </w:r>
      <w:r w:rsidR="00D12DC9">
        <w:t xml:space="preserve">of the data </w:t>
      </w:r>
      <w:r w:rsidR="00393992">
        <w:t xml:space="preserve">presented </w:t>
      </w:r>
      <w:bookmarkStart w:id="0" w:name="_GoBack"/>
      <w:bookmarkEnd w:id="0"/>
      <w:r w:rsidR="00D12DC9">
        <w:t>in Table 2</w:t>
      </w:r>
      <w:r w:rsidR="006168DD">
        <w:t xml:space="preserve"> and </w:t>
      </w:r>
      <w:r w:rsidR="00386AC6">
        <w:t>Figure 1.</w:t>
      </w:r>
    </w:p>
    <w:p w14:paraId="06CCAA0B" w14:textId="64099846" w:rsidR="006240E1" w:rsidRDefault="002A6C61" w:rsidP="00D65F50">
      <w:r>
        <w:rPr>
          <w:noProof/>
          <w:lang w:eastAsia="zh-CN"/>
        </w:rPr>
        <w:drawing>
          <wp:inline distT="0" distB="0" distL="0" distR="0" wp14:anchorId="5F23AC44" wp14:editId="706F35DE">
            <wp:extent cx="5982335" cy="299147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upplementaryFigure3.tif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876" cy="299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C530" w14:textId="23469CD5" w:rsidR="00DE23E8" w:rsidRPr="001549D3" w:rsidRDefault="00D65F50" w:rsidP="002A6C61">
      <w:r>
        <w:rPr>
          <w:b/>
        </w:rPr>
        <w:t xml:space="preserve">Supplementary </w:t>
      </w:r>
      <w:r w:rsidRPr="000E4834">
        <w:rPr>
          <w:b/>
        </w:rPr>
        <w:t xml:space="preserve">Figure </w:t>
      </w:r>
      <w:r>
        <w:rPr>
          <w:b/>
        </w:rPr>
        <w:t>3</w:t>
      </w:r>
      <w:r w:rsidRPr="000E4834">
        <w:rPr>
          <w:b/>
        </w:rPr>
        <w:t>.</w:t>
      </w:r>
      <w:r>
        <w:t xml:space="preserve"> </w:t>
      </w:r>
      <w:r w:rsidRPr="00804E48">
        <w:t>Correlation of applica</w:t>
      </w:r>
      <w:r>
        <w:t>ble variables with disease duration.</w:t>
      </w:r>
    </w:p>
    <w:sectPr w:rsidR="00DE23E8" w:rsidRPr="001549D3" w:rsidSect="0093429D">
      <w:headerReference w:type="even" r:id="rId11"/>
      <w:footerReference w:type="even" r:id="rId12"/>
      <w:footerReference w:type="default" r:id="rId13"/>
      <w:headerReference w:type="first" r:id="rId14"/>
      <w:pgSz w:w="12240" w:h="15840"/>
      <w:pgMar w:top="1138" w:right="1181" w:bottom="1138" w:left="128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DAF75D" w14:textId="77777777" w:rsidR="00CF35C5" w:rsidRDefault="00CF35C5" w:rsidP="00117666">
      <w:pPr>
        <w:spacing w:after="0"/>
      </w:pPr>
      <w:r>
        <w:separator/>
      </w:r>
    </w:p>
  </w:endnote>
  <w:endnote w:type="continuationSeparator" w:id="0">
    <w:p w14:paraId="7E2CC41F" w14:textId="77777777" w:rsidR="00CF35C5" w:rsidRDefault="00CF35C5" w:rsidP="0011766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6809F2" w14:textId="77777777" w:rsidR="00995F6A" w:rsidRPr="00577C4C" w:rsidRDefault="00C52A7B">
    <w:pPr>
      <w:rPr>
        <w:color w:val="C00000"/>
        <w:szCs w:val="24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51B9C57" wp14:editId="5F497106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50165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5016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391B5D88" w14:textId="77777777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393992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2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1B9C57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1" o:spid="_x0000_s1026" type="#_x0000_t202" style="position:absolute;margin-left:67.6pt;margin-top:0;width:118.8pt;height:39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" filled="f" stroked="f" strokeweight=".5pt">
              <v:textbox style="mso-fit-shape-to-text:t">
                <w:txbxContent>
                  <w:p w14:paraId="391B5D88" w14:textId="77777777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EC0813">
                      <w:rPr>
                        <w:noProof/>
                        <w:color w:val="000000" w:themeColor="text1"/>
                        <w:szCs w:val="40"/>
                      </w:rPr>
                      <w:t>2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23AD0E" w14:textId="77777777" w:rsidR="00995F6A" w:rsidRPr="00577C4C" w:rsidRDefault="00C52A7B">
    <w:pPr>
      <w:rPr>
        <w:b/>
        <w:sz w:val="20"/>
        <w:szCs w:val="24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46976" behindDoc="0" locked="0" layoutInCell="1" allowOverlap="1" wp14:anchorId="1F81CE98" wp14:editId="51DF67C6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501650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5016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1D35946" w14:textId="77777777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386AC6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3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F81CE98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56" o:spid="_x0000_s1027" type="#_x0000_t202" style="position:absolute;margin-left:67.6pt;margin-top:0;width:118.8pt;height:39.5pt;z-index:251646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" filled="f" stroked="f" strokeweight=".5pt">
              <v:textbox style="mso-fit-shape-to-text:t">
                <w:txbxContent>
                  <w:p w14:paraId="51D35946" w14:textId="77777777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2A6C61">
                      <w:rPr>
                        <w:noProof/>
                        <w:color w:val="000000" w:themeColor="text1"/>
                        <w:szCs w:val="40"/>
                      </w:rPr>
                      <w:t>3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E9C3A4" w14:textId="77777777" w:rsidR="00CF35C5" w:rsidRDefault="00CF35C5" w:rsidP="00117666">
      <w:pPr>
        <w:spacing w:after="0"/>
      </w:pPr>
      <w:r>
        <w:separator/>
      </w:r>
    </w:p>
  </w:footnote>
  <w:footnote w:type="continuationSeparator" w:id="0">
    <w:p w14:paraId="11D5830D" w14:textId="77777777" w:rsidR="00CF35C5" w:rsidRDefault="00CF35C5" w:rsidP="0011766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464E84" w14:textId="77777777" w:rsidR="00995F6A" w:rsidRPr="009151AA" w:rsidRDefault="00C52A7B">
    <w:pPr>
      <w:rPr>
        <w:rFonts w:cs="Times New Roman"/>
      </w:rPr>
    </w:pPr>
    <w:r w:rsidRPr="009151AA">
      <w:rPr>
        <w:rFonts w:cs="Times New Roman"/>
      </w:rPr>
      <w:ptab w:relativeTo="margin" w:alignment="center" w:leader="none"/>
    </w:r>
    <w:r w:rsidRPr="009151AA">
      <w:rPr>
        <w:rFonts w:cs="Times New Roman"/>
      </w:rPr>
      <w:ptab w:relativeTo="margin" w:alignment="right" w:leader="none"/>
    </w:r>
    <w:r w:rsidR="001549D3" w:rsidRPr="009151AA">
      <w:rPr>
        <w:rFonts w:cs="Times New Roman"/>
      </w:rPr>
      <w:t>Supplementary Material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292A8E" w14:textId="77777777" w:rsidR="00995F6A" w:rsidRDefault="0093429D" w:rsidP="0093429D">
    <w:r w:rsidRPr="005A1D84">
      <w:rPr>
        <w:b/>
        <w:noProof/>
        <w:color w:val="A6A6A6" w:themeColor="background1" w:themeShade="A6"/>
        <w:lang w:eastAsia="zh-CN"/>
      </w:rPr>
      <w:drawing>
        <wp:inline distT="0" distB="0" distL="0" distR="0" wp14:anchorId="029CE682" wp14:editId="5843B8F4">
          <wp:extent cx="1382534" cy="497091"/>
          <wp:effectExtent l="0" t="0" r="0" b="0"/>
          <wp:docPr id="7" name="Picture 7" descr="C:\Users\Elaine.Scott\Documents\LaTex\____TEST____Frontiers_LaTeX_Templates_V2.5\Frontiers LaTeX (Science, Health and Engineering) V2.5 - with Supplementary material (V1.2)\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Elaine.Scott\Documents\LaTex\____TEST____Frontiers_LaTeX_Templates_V2.5\Frontiers LaTeX (Science, Health and Engineering) V2.5 - with Supplementary material (V1.2)\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4909" cy="5518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C52A7B" w:rsidRPr="007E3148">
      <w:rPr>
        <w:b/>
      </w:rPr>
      <w:ptab w:relativeTo="margin" w:alignment="center" w:leader="none"/>
    </w:r>
    <w:r w:rsidR="00C52A7B">
      <w:tab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B7666"/>
    <w:multiLevelType w:val="multilevel"/>
    <w:tmpl w:val="615EAD26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b/>
        <w:lang w:val="en-GB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EDF3AB7"/>
    <w:multiLevelType w:val="hybridMultilevel"/>
    <w:tmpl w:val="8E5CD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C0601A"/>
    <w:multiLevelType w:val="multilevel"/>
    <w:tmpl w:val="2D740DBE"/>
    <w:styleLink w:val="Headings"/>
    <w:lvl w:ilvl="0">
      <w:start w:val="1"/>
      <w:numFmt w:val="decimal"/>
      <w:pStyle w:val="Heading1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abstractNum w:abstractNumId="3">
    <w:nsid w:val="225305B5"/>
    <w:multiLevelType w:val="hybridMultilevel"/>
    <w:tmpl w:val="4F8C24FA"/>
    <w:lvl w:ilvl="0" w:tplc="A9DCD718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549F1D82"/>
    <w:multiLevelType w:val="hybridMultilevel"/>
    <w:tmpl w:val="734A7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3E6C4F"/>
    <w:multiLevelType w:val="hybridMultilevel"/>
    <w:tmpl w:val="E39A3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A173C1D"/>
    <w:multiLevelType w:val="multilevel"/>
    <w:tmpl w:val="61DCC3B2"/>
    <w:lvl w:ilvl="0">
      <w:start w:val="1"/>
      <w:numFmt w:val="decimal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6"/>
  </w:num>
  <w:num w:numId="8">
    <w:abstractNumId w:val="6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3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F50"/>
    <w:rsid w:val="0001436A"/>
    <w:rsid w:val="00034304"/>
    <w:rsid w:val="00035434"/>
    <w:rsid w:val="00052A14"/>
    <w:rsid w:val="00077D53"/>
    <w:rsid w:val="00105FD9"/>
    <w:rsid w:val="00117666"/>
    <w:rsid w:val="001549D3"/>
    <w:rsid w:val="00160065"/>
    <w:rsid w:val="00177D84"/>
    <w:rsid w:val="002308A0"/>
    <w:rsid w:val="00267D18"/>
    <w:rsid w:val="002868E2"/>
    <w:rsid w:val="002869C3"/>
    <w:rsid w:val="002936E4"/>
    <w:rsid w:val="002A6C61"/>
    <w:rsid w:val="002B4A57"/>
    <w:rsid w:val="002C74CA"/>
    <w:rsid w:val="003544FB"/>
    <w:rsid w:val="00386AC6"/>
    <w:rsid w:val="00393992"/>
    <w:rsid w:val="003A7954"/>
    <w:rsid w:val="003D2F2D"/>
    <w:rsid w:val="00401590"/>
    <w:rsid w:val="00447801"/>
    <w:rsid w:val="00452E9C"/>
    <w:rsid w:val="004735C8"/>
    <w:rsid w:val="004961FF"/>
    <w:rsid w:val="00517A89"/>
    <w:rsid w:val="005250F2"/>
    <w:rsid w:val="00593EEA"/>
    <w:rsid w:val="005A5EEE"/>
    <w:rsid w:val="006168DD"/>
    <w:rsid w:val="006240E1"/>
    <w:rsid w:val="006375C7"/>
    <w:rsid w:val="00654E8F"/>
    <w:rsid w:val="00660D05"/>
    <w:rsid w:val="006820B1"/>
    <w:rsid w:val="006B7D14"/>
    <w:rsid w:val="00701727"/>
    <w:rsid w:val="0070566C"/>
    <w:rsid w:val="00714C50"/>
    <w:rsid w:val="00725A7D"/>
    <w:rsid w:val="007501BE"/>
    <w:rsid w:val="00790BB3"/>
    <w:rsid w:val="007C206C"/>
    <w:rsid w:val="00817DD6"/>
    <w:rsid w:val="00885156"/>
    <w:rsid w:val="008D78A8"/>
    <w:rsid w:val="009151AA"/>
    <w:rsid w:val="0093429D"/>
    <w:rsid w:val="00943573"/>
    <w:rsid w:val="00970F7D"/>
    <w:rsid w:val="00994A3D"/>
    <w:rsid w:val="009C2B12"/>
    <w:rsid w:val="00A174D9"/>
    <w:rsid w:val="00AB6715"/>
    <w:rsid w:val="00B1671E"/>
    <w:rsid w:val="00B25EB8"/>
    <w:rsid w:val="00B37F4D"/>
    <w:rsid w:val="00B42795"/>
    <w:rsid w:val="00C52A7B"/>
    <w:rsid w:val="00C56BAF"/>
    <w:rsid w:val="00C679AA"/>
    <w:rsid w:val="00C75972"/>
    <w:rsid w:val="00CD066B"/>
    <w:rsid w:val="00CE4FEE"/>
    <w:rsid w:val="00CF35C5"/>
    <w:rsid w:val="00D12DC9"/>
    <w:rsid w:val="00D65F50"/>
    <w:rsid w:val="00DB59C3"/>
    <w:rsid w:val="00DC259A"/>
    <w:rsid w:val="00DE23E8"/>
    <w:rsid w:val="00E52377"/>
    <w:rsid w:val="00E64E17"/>
    <w:rsid w:val="00E866C9"/>
    <w:rsid w:val="00EA3D3C"/>
    <w:rsid w:val="00EC0813"/>
    <w:rsid w:val="00F46900"/>
    <w:rsid w:val="00F61D89"/>
    <w:rsid w:val="00FF6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4CAA4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6715"/>
    <w:pPr>
      <w:spacing w:before="120" w:after="240" w:line="240" w:lineRule="auto"/>
    </w:pPr>
    <w:rPr>
      <w:rFonts w:ascii="Times New Roman" w:hAnsi="Times New Roman"/>
      <w:sz w:val="24"/>
    </w:rPr>
  </w:style>
  <w:style w:type="paragraph" w:styleId="Heading1">
    <w:name w:val="heading 1"/>
    <w:basedOn w:val="ListParagraph"/>
    <w:next w:val="Normal"/>
    <w:link w:val="Heading1Char"/>
    <w:uiPriority w:val="2"/>
    <w:qFormat/>
    <w:rsid w:val="00AB6715"/>
    <w:pPr>
      <w:numPr>
        <w:numId w:val="19"/>
      </w:numPr>
      <w:spacing w:before="240"/>
      <w:contextualSpacing w:val="0"/>
      <w:outlineLvl w:val="0"/>
    </w:pPr>
    <w:rPr>
      <w:b/>
    </w:rPr>
  </w:style>
  <w:style w:type="paragraph" w:styleId="Heading2">
    <w:name w:val="heading 2"/>
    <w:basedOn w:val="Heading1"/>
    <w:next w:val="Normal"/>
    <w:link w:val="Heading2Char"/>
    <w:uiPriority w:val="2"/>
    <w:qFormat/>
    <w:rsid w:val="00AB6715"/>
    <w:pPr>
      <w:numPr>
        <w:ilvl w:val="1"/>
      </w:numPr>
      <w:spacing w:after="200"/>
      <w:outlineLvl w:val="1"/>
    </w:pPr>
  </w:style>
  <w:style w:type="paragraph" w:styleId="Heading3">
    <w:name w:val="heading 3"/>
    <w:basedOn w:val="Normal"/>
    <w:next w:val="Normal"/>
    <w:link w:val="Heading3Char"/>
    <w:uiPriority w:val="2"/>
    <w:qFormat/>
    <w:rsid w:val="00AB6715"/>
    <w:pPr>
      <w:keepNext/>
      <w:keepLines/>
      <w:numPr>
        <w:ilvl w:val="2"/>
        <w:numId w:val="19"/>
      </w:numPr>
      <w:spacing w:before="40" w:after="1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Heading3"/>
    <w:next w:val="Normal"/>
    <w:link w:val="Heading4Char"/>
    <w:uiPriority w:val="2"/>
    <w:qFormat/>
    <w:rsid w:val="00AB6715"/>
    <w:pPr>
      <w:numPr>
        <w:ilvl w:val="3"/>
      </w:numPr>
      <w:outlineLvl w:val="3"/>
    </w:pPr>
    <w:rPr>
      <w:iCs/>
    </w:rPr>
  </w:style>
  <w:style w:type="paragraph" w:styleId="Heading5">
    <w:name w:val="heading 5"/>
    <w:basedOn w:val="Heading4"/>
    <w:next w:val="Normal"/>
    <w:link w:val="Heading5Char"/>
    <w:uiPriority w:val="2"/>
    <w:qFormat/>
    <w:rsid w:val="00AB6715"/>
    <w:pPr>
      <w:numPr>
        <w:ilvl w:val="4"/>
      </w:num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99"/>
    <w:unhideWhenUsed/>
    <w:qFormat/>
    <w:rsid w:val="00AB6715"/>
    <w:pPr>
      <w:spacing w:before="240"/>
    </w:pPr>
    <w:rPr>
      <w:rFonts w:cs="Times New Roman"/>
      <w:b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rsid w:val="00AB6715"/>
    <w:rPr>
      <w:rFonts w:ascii="Times New Roman" w:hAnsi="Times New Roman" w:cs="Times New Roman"/>
      <w:b/>
      <w:sz w:val="24"/>
      <w:szCs w:val="24"/>
    </w:rPr>
  </w:style>
  <w:style w:type="paragraph" w:customStyle="1" w:styleId="AuthorList">
    <w:name w:val="Author List"/>
    <w:aliases w:val="Keywords,Abstract"/>
    <w:basedOn w:val="Subtitle"/>
    <w:next w:val="Normal"/>
    <w:uiPriority w:val="1"/>
    <w:qFormat/>
    <w:rsid w:val="00AB6715"/>
  </w:style>
  <w:style w:type="paragraph" w:styleId="BalloonText">
    <w:name w:val="Balloon Text"/>
    <w:basedOn w:val="Normal"/>
    <w:link w:val="BalloonTextChar"/>
    <w:uiPriority w:val="99"/>
    <w:semiHidden/>
    <w:unhideWhenUsed/>
    <w:rsid w:val="00AB671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715"/>
    <w:rPr>
      <w:rFonts w:ascii="Tahoma" w:hAnsi="Tahoma" w:cs="Tahoma"/>
      <w:sz w:val="16"/>
      <w:szCs w:val="16"/>
    </w:rPr>
  </w:style>
  <w:style w:type="character" w:styleId="BookTitle">
    <w:name w:val="Book Title"/>
    <w:basedOn w:val="DefaultParagraphFont"/>
    <w:uiPriority w:val="33"/>
    <w:qFormat/>
    <w:rsid w:val="00AB6715"/>
    <w:rPr>
      <w:rFonts w:ascii="Times New Roman" w:hAnsi="Times New Roman"/>
      <w:b/>
      <w:bCs/>
      <w:i/>
      <w:iCs/>
      <w:spacing w:val="5"/>
    </w:rPr>
  </w:style>
  <w:style w:type="paragraph" w:styleId="Caption">
    <w:name w:val="caption"/>
    <w:basedOn w:val="Normal"/>
    <w:next w:val="NoSpacing"/>
    <w:uiPriority w:val="35"/>
    <w:unhideWhenUsed/>
    <w:qFormat/>
    <w:rsid w:val="00AB6715"/>
    <w:pPr>
      <w:keepNext/>
    </w:pPr>
    <w:rPr>
      <w:rFonts w:cs="Times New Roman"/>
      <w:b/>
      <w:bCs/>
      <w:szCs w:val="24"/>
    </w:rPr>
  </w:style>
  <w:style w:type="paragraph" w:styleId="NoSpacing">
    <w:name w:val="No Spacing"/>
    <w:uiPriority w:val="99"/>
    <w:unhideWhenUsed/>
    <w:qFormat/>
    <w:rsid w:val="00AB6715"/>
    <w:pPr>
      <w:spacing w:after="0" w:line="240" w:lineRule="auto"/>
    </w:pPr>
    <w:rPr>
      <w:rFonts w:ascii="Times New Roman" w:hAnsi="Times New Roman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AB671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671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671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6715"/>
    <w:rPr>
      <w:rFonts w:ascii="Times New Roman" w:hAnsi="Times New Roman"/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B6715"/>
    <w:rPr>
      <w:rFonts w:ascii="Times New Roman" w:hAnsi="Times New Roman"/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B6715"/>
    <w:rPr>
      <w:rFonts w:ascii="Times New Roman" w:hAnsi="Times New Roman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B6715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AB6715"/>
    <w:pPr>
      <w:tabs>
        <w:tab w:val="center" w:pos="4844"/>
        <w:tab w:val="right" w:pos="9689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B6715"/>
    <w:rPr>
      <w:rFonts w:ascii="Times New Roman" w:hAnsi="Times New Roman"/>
      <w:sz w:val="24"/>
    </w:rPr>
  </w:style>
  <w:style w:type="character" w:styleId="FootnoteReference">
    <w:name w:val="foot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B6715"/>
    <w:pPr>
      <w:tabs>
        <w:tab w:val="center" w:pos="4844"/>
        <w:tab w:val="right" w:pos="9689"/>
      </w:tabs>
    </w:pPr>
    <w:rPr>
      <w:b/>
    </w:rPr>
  </w:style>
  <w:style w:type="character" w:customStyle="1" w:styleId="HeaderChar">
    <w:name w:val="Header Char"/>
    <w:basedOn w:val="DefaultParagraphFont"/>
    <w:link w:val="Header"/>
    <w:uiPriority w:val="99"/>
    <w:rsid w:val="00AB6715"/>
    <w:rPr>
      <w:rFonts w:ascii="Times New Roman" w:hAnsi="Times New Roman"/>
      <w:b/>
      <w:sz w:val="24"/>
    </w:rPr>
  </w:style>
  <w:style w:type="paragraph" w:styleId="ListParagraph">
    <w:name w:val="List Paragraph"/>
    <w:basedOn w:val="Normal"/>
    <w:uiPriority w:val="3"/>
    <w:qFormat/>
    <w:rsid w:val="00AB6715"/>
    <w:pPr>
      <w:numPr>
        <w:numId w:val="13"/>
      </w:numPr>
      <w:contextualSpacing/>
    </w:pPr>
    <w:rPr>
      <w:rFonts w:eastAsia="Cambria" w:cs="Times New Roman"/>
      <w:szCs w:val="24"/>
    </w:rPr>
  </w:style>
  <w:style w:type="numbering" w:customStyle="1" w:styleId="Headings">
    <w:name w:val="Headings"/>
    <w:uiPriority w:val="99"/>
    <w:rsid w:val="00AB6715"/>
    <w:pPr>
      <w:numPr>
        <w:numId w:val="14"/>
      </w:numPr>
    </w:pPr>
  </w:style>
  <w:style w:type="character" w:styleId="Hyperlink">
    <w:name w:val="Hyperlink"/>
    <w:basedOn w:val="DefaultParagraphFont"/>
    <w:uiPriority w:val="99"/>
    <w:unhideWhenUsed/>
    <w:rsid w:val="00AB6715"/>
    <w:rPr>
      <w:color w:val="0000FF"/>
      <w:u w:val="single"/>
    </w:rPr>
  </w:style>
  <w:style w:type="character" w:styleId="IntenseEmphasis">
    <w:name w:val="Intense Emphasis"/>
    <w:basedOn w:val="DefaultParagraphFont"/>
    <w:uiPriority w:val="21"/>
    <w:unhideWhenUsed/>
    <w:rsid w:val="00AB6715"/>
    <w:rPr>
      <w:rFonts w:ascii="Times New Roman" w:hAnsi="Times New Roman"/>
      <w:i/>
      <w:iCs/>
      <w:color w:val="auto"/>
    </w:rPr>
  </w:style>
  <w:style w:type="character" w:styleId="IntenseReference">
    <w:name w:val="Intense Reference"/>
    <w:basedOn w:val="DefaultParagraphFont"/>
    <w:uiPriority w:val="32"/>
    <w:qFormat/>
    <w:rsid w:val="00AB6715"/>
    <w:rPr>
      <w:b/>
      <w:bCs/>
      <w:smallCaps/>
      <w:color w:val="auto"/>
      <w:spacing w:val="5"/>
    </w:rPr>
  </w:style>
  <w:style w:type="character" w:styleId="LineNumber">
    <w:name w:val="line number"/>
    <w:basedOn w:val="DefaultParagraphFont"/>
    <w:uiPriority w:val="99"/>
    <w:semiHidden/>
    <w:unhideWhenUsed/>
    <w:rsid w:val="00AB6715"/>
  </w:style>
  <w:style w:type="character" w:customStyle="1" w:styleId="Heading3Char">
    <w:name w:val="Heading 3 Char"/>
    <w:basedOn w:val="DefaultParagraphFont"/>
    <w:link w:val="Heading3"/>
    <w:uiPriority w:val="2"/>
    <w:rsid w:val="00AB6715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paragraph" w:styleId="NormalWeb">
    <w:name w:val="Normal (Web)"/>
    <w:basedOn w:val="Normal"/>
    <w:uiPriority w:val="99"/>
    <w:unhideWhenUsed/>
    <w:rsid w:val="00AB6715"/>
    <w:pPr>
      <w:spacing w:before="100" w:beforeAutospacing="1" w:after="100" w:afterAutospacing="1"/>
    </w:pPr>
    <w:rPr>
      <w:rFonts w:eastAsia="Times New Roman" w:cs="Times New Roman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AB671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715"/>
    <w:rPr>
      <w:rFonts w:ascii="Times New Roman" w:hAnsi="Times New Roman"/>
      <w:i/>
      <w:iCs/>
      <w:color w:val="404040" w:themeColor="text1" w:themeTint="BF"/>
      <w:sz w:val="24"/>
    </w:rPr>
  </w:style>
  <w:style w:type="character" w:styleId="Strong">
    <w:name w:val="Strong"/>
    <w:basedOn w:val="DefaultParagraphFont"/>
    <w:uiPriority w:val="22"/>
    <w:qFormat/>
    <w:rsid w:val="00AB6715"/>
    <w:rPr>
      <w:rFonts w:ascii="Times New Roman" w:hAnsi="Times New Roman"/>
      <w:b/>
      <w:bCs/>
    </w:rPr>
  </w:style>
  <w:style w:type="character" w:styleId="SubtleEmphasis">
    <w:name w:val="Subtle Emphasis"/>
    <w:basedOn w:val="DefaultParagraphFont"/>
    <w:uiPriority w:val="19"/>
    <w:qFormat/>
    <w:rsid w:val="00AB6715"/>
    <w:rPr>
      <w:rFonts w:ascii="Times New Roman" w:hAnsi="Times New Roman"/>
      <w:i/>
      <w:iCs/>
      <w:color w:val="404040" w:themeColor="text1" w:themeTint="BF"/>
    </w:rPr>
  </w:style>
  <w:style w:type="table" w:styleId="TableGrid">
    <w:name w:val="Table Grid"/>
    <w:basedOn w:val="TableNormal"/>
    <w:uiPriority w:val="59"/>
    <w:rsid w:val="00AB6715"/>
    <w:pPr>
      <w:spacing w:after="0" w:line="240" w:lineRule="auto"/>
    </w:pPr>
    <w:rPr>
      <w:rFonts w:asciiTheme="majorHAnsi" w:hAnsiTheme="majorHAns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qFormat/>
    <w:rsid w:val="00AB6715"/>
    <w:pPr>
      <w:suppressLineNumbers/>
      <w:spacing w:before="240" w:after="360"/>
      <w:jc w:val="center"/>
    </w:pPr>
    <w:rPr>
      <w:rFonts w:cs="Times New Roman"/>
      <w:b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B6715"/>
    <w:rPr>
      <w:rFonts w:ascii="Times New Roman" w:hAnsi="Times New Roman" w:cs="Times New Roman"/>
      <w:b/>
      <w:sz w:val="32"/>
      <w:szCs w:val="32"/>
    </w:rPr>
  </w:style>
  <w:style w:type="paragraph" w:customStyle="1" w:styleId="SupplementaryMaterial">
    <w:name w:val="Supplementary Material"/>
    <w:basedOn w:val="Title"/>
    <w:next w:val="Title"/>
    <w:qFormat/>
    <w:rsid w:val="0001436A"/>
    <w:pPr>
      <w:spacing w:after="120"/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73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header" Target="header2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jayelm/Downloads/Frontiers_Word_Templates/Supplementary_Materi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FE58DE52-8686-FA4A-82F3-0542D41FCD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Supplementary_Material.dotx</Template>
  <TotalTime>5</TotalTime>
  <Pages>2</Pages>
  <Words>166</Words>
  <Characters>952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Jesse Mu</dc:creator>
  <cp:lastModifiedBy>Jesse Mu</cp:lastModifiedBy>
  <cp:revision>11</cp:revision>
  <cp:lastPrinted>2013-10-03T12:51:00Z</cp:lastPrinted>
  <dcterms:created xsi:type="dcterms:W3CDTF">2017-07-31T04:35:00Z</dcterms:created>
  <dcterms:modified xsi:type="dcterms:W3CDTF">2017-08-01T05:38:00Z</dcterms:modified>
</cp:coreProperties>
</file>